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A3C04" w14:textId="77777777" w:rsidR="00CE40F2" w:rsidRDefault="00CE40F2">
      <w:pPr>
        <w:rPr>
          <w:b/>
          <w:color w:val="1F497D" w:themeColor="text2"/>
        </w:rPr>
      </w:pPr>
      <w:bookmarkStart w:id="0" w:name="_GoBack"/>
      <w:bookmarkEnd w:id="0"/>
    </w:p>
    <w:p w14:paraId="348D213F" w14:textId="5FC2E7B0" w:rsidR="00CE40F2" w:rsidRDefault="00CE40F2">
      <w:pPr>
        <w:rPr>
          <w:b/>
          <w:color w:val="1F497D" w:themeColor="text2"/>
        </w:rPr>
      </w:pPr>
      <w:r>
        <w:rPr>
          <w:b/>
          <w:color w:val="1F497D" w:themeColor="text2"/>
        </w:rPr>
        <w:t>Sample Alert Day 2016 text for a printed Newsletter</w:t>
      </w:r>
    </w:p>
    <w:p w14:paraId="110ACCF7" w14:textId="77777777" w:rsidR="00CE40F2" w:rsidRDefault="00CE40F2">
      <w:pPr>
        <w:rPr>
          <w:b/>
          <w:color w:val="1F497D" w:themeColor="text2"/>
        </w:rPr>
      </w:pPr>
    </w:p>
    <w:p w14:paraId="2B11A889" w14:textId="280C38EE" w:rsidR="00C972F1" w:rsidRDefault="00CE40F2">
      <w:pPr>
        <w:rPr>
          <w:b/>
          <w:color w:val="1F497D" w:themeColor="text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7486DC" wp14:editId="3AB19E1A">
                <wp:simplePos x="0" y="0"/>
                <wp:positionH relativeFrom="margin">
                  <wp:posOffset>1376680</wp:posOffset>
                </wp:positionH>
                <wp:positionV relativeFrom="margin">
                  <wp:posOffset>1062355</wp:posOffset>
                </wp:positionV>
                <wp:extent cx="1828800" cy="35115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61A46A" w14:textId="6296E1F4" w:rsidR="00C972F1" w:rsidRPr="00C972F1" w:rsidRDefault="00C972F1" w:rsidP="00C972F1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972F1"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March 22,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8.4pt;margin-top:83.65pt;width:2in;height:27.65pt;z-index:2516623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" filled="f" stroked="f">
                <v:textbox>
                  <w:txbxContent>
                    <w:p w14:paraId="6761A46A" w14:textId="6296E1F4" w:rsidR="00C972F1" w:rsidRPr="00C972F1" w:rsidRDefault="00C972F1" w:rsidP="00C972F1">
                      <w:pPr>
                        <w:shd w:val="clear" w:color="auto" w:fill="FFFFFF" w:themeFill="background1"/>
                        <w:jc w:val="center"/>
                        <w:rPr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972F1">
                        <w:rPr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March 22, 2016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A53DF">
        <w:rPr>
          <w:b/>
          <w:noProof/>
          <w:color w:val="1F497D" w:themeColor="text2"/>
        </w:rPr>
        <w:drawing>
          <wp:anchor distT="0" distB="0" distL="114300" distR="114300" simplePos="0" relativeHeight="251663360" behindDoc="0" locked="0" layoutInCell="1" allowOverlap="1" wp14:anchorId="1FB4479D" wp14:editId="5EFC6830">
            <wp:simplePos x="0" y="0"/>
            <wp:positionH relativeFrom="column">
              <wp:posOffset>-127561</wp:posOffset>
            </wp:positionH>
            <wp:positionV relativeFrom="paragraph">
              <wp:posOffset>91147</wp:posOffset>
            </wp:positionV>
            <wp:extent cx="1505075" cy="35169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ert day 201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6" b="21052"/>
                    <a:stretch/>
                  </pic:blipFill>
                  <pic:spPr bwMode="auto">
                    <a:xfrm>
                      <a:off x="0" y="0"/>
                      <a:ext cx="1505075" cy="35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B4AD0" w14:textId="503BFAAA" w:rsidR="007E6864" w:rsidRPr="00BA53DF" w:rsidRDefault="00BA53DF" w:rsidP="00C972F1">
      <w:pPr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                   </w:t>
      </w:r>
      <w:r w:rsidR="008D3F48" w:rsidRPr="00BA53DF">
        <w:rPr>
          <w:b/>
          <w:color w:val="000000" w:themeColor="text1"/>
        </w:rPr>
        <w:t xml:space="preserve">The American Diabetes Association and the D2d study want everyone to know </w:t>
      </w:r>
      <w:r w:rsidR="00C972F1" w:rsidRPr="00BA53DF">
        <w:rPr>
          <w:b/>
          <w:color w:val="000000" w:themeColor="text1"/>
        </w:rPr>
        <w:t>if they</w:t>
      </w:r>
      <w:r w:rsidR="008D3F48" w:rsidRPr="00BA53DF">
        <w:rPr>
          <w:b/>
          <w:color w:val="000000" w:themeColor="text1"/>
        </w:rPr>
        <w:t xml:space="preserve"> are at risk for diabetes.  Please encourage your friends and family to know their </w:t>
      </w:r>
      <w:r w:rsidR="0024484F" w:rsidRPr="00BA53DF">
        <w:rPr>
          <w:b/>
          <w:color w:val="000000" w:themeColor="text1"/>
        </w:rPr>
        <w:t>diabetes risk by taking the</w:t>
      </w:r>
      <w:r w:rsidR="00C972F1" w:rsidRPr="00BA53DF">
        <w:rPr>
          <w:b/>
          <w:color w:val="000000" w:themeColor="text1"/>
        </w:rPr>
        <w:t xml:space="preserve"> Diabetes Risk Test at </w:t>
      </w:r>
      <w:r w:rsidR="008D3F48" w:rsidRPr="00EF3579">
        <w:rPr>
          <w:b/>
          <w:color w:val="FF0000"/>
        </w:rPr>
        <w:t>http://www.d2dstudy.org/prediabetes/</w:t>
      </w:r>
      <w:r w:rsidR="008D3F48">
        <w:rPr>
          <w:b/>
          <w:color w:val="1F497D" w:themeColor="text2"/>
        </w:rPr>
        <w:t xml:space="preserve"> </w:t>
      </w:r>
      <w:r w:rsidR="0024484F" w:rsidRPr="00BA53DF">
        <w:rPr>
          <w:b/>
          <w:color w:val="000000" w:themeColor="text1"/>
        </w:rPr>
        <w:t>where they can also</w:t>
      </w:r>
      <w:r w:rsidR="008D3F48" w:rsidRPr="00BA53DF">
        <w:rPr>
          <w:b/>
          <w:color w:val="000000" w:themeColor="text1"/>
        </w:rPr>
        <w:t xml:space="preserve"> f</w:t>
      </w:r>
      <w:r w:rsidR="0024484F" w:rsidRPr="00BA53DF">
        <w:rPr>
          <w:b/>
          <w:color w:val="000000" w:themeColor="text1"/>
        </w:rPr>
        <w:t xml:space="preserve">ind out if </w:t>
      </w:r>
      <w:r w:rsidR="00C972F1" w:rsidRPr="00BA53DF">
        <w:rPr>
          <w:b/>
          <w:color w:val="000000" w:themeColor="text1"/>
        </w:rPr>
        <w:t>they qualify</w:t>
      </w:r>
      <w:r w:rsidR="0024484F" w:rsidRPr="00BA53DF">
        <w:rPr>
          <w:b/>
          <w:color w:val="000000" w:themeColor="text1"/>
        </w:rPr>
        <w:t xml:space="preserve"> for D2d</w:t>
      </w:r>
      <w:r w:rsidR="008D3F48" w:rsidRPr="00BA53DF">
        <w:rPr>
          <w:b/>
          <w:color w:val="000000" w:themeColor="text1"/>
        </w:rPr>
        <w:t xml:space="preserve">.  </w:t>
      </w:r>
      <w:r w:rsidR="008D3F48" w:rsidRPr="00BA53DF">
        <w:rPr>
          <w:b/>
          <w:i/>
          <w:color w:val="000000" w:themeColor="text1"/>
        </w:rPr>
        <w:t>Enrollment into the D2d study will close in the summer of 2016.</w:t>
      </w:r>
    </w:p>
    <w:p w14:paraId="17F1EC80" w14:textId="77777777" w:rsidR="008D3F48" w:rsidRDefault="008D3F48">
      <w:pPr>
        <w:rPr>
          <w:b/>
          <w:color w:val="1F497D" w:themeColor="text2"/>
        </w:rPr>
      </w:pPr>
    </w:p>
    <w:p w14:paraId="370AA34C" w14:textId="56C914E2" w:rsidR="008D3F48" w:rsidRPr="008D3F48" w:rsidRDefault="008D3F48">
      <w:pPr>
        <w:rPr>
          <w:b/>
          <w:color w:val="1F497D" w:themeColor="text2"/>
        </w:rPr>
      </w:pPr>
    </w:p>
    <w:sectPr w:rsidR="008D3F48" w:rsidRPr="008D3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48"/>
    <w:rsid w:val="00042441"/>
    <w:rsid w:val="0024484F"/>
    <w:rsid w:val="00381044"/>
    <w:rsid w:val="007E6864"/>
    <w:rsid w:val="008D3F48"/>
    <w:rsid w:val="00BA53DF"/>
    <w:rsid w:val="00C972F1"/>
    <w:rsid w:val="00CE40F2"/>
    <w:rsid w:val="00E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F4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Sheehan, Patricia</dc:creator>
  <cp:lastModifiedBy>TUFTS Medical Center</cp:lastModifiedBy>
  <cp:revision>2</cp:revision>
  <dcterms:created xsi:type="dcterms:W3CDTF">2016-02-12T20:24:00Z</dcterms:created>
  <dcterms:modified xsi:type="dcterms:W3CDTF">2016-02-12T20:24:00Z</dcterms:modified>
</cp:coreProperties>
</file>