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A33AF0A" w14:textId="77777777" w:rsidR="001F6B55" w:rsidRPr="00371276" w:rsidRDefault="00AD55AD" w:rsidP="00AD55AD">
      <w:pPr>
        <w:spacing w:before="120" w:after="240" w:line="240" w:lineRule="auto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noProof/>
          <w:color w:val="FFFFFF" w:themeColor="background1"/>
          <w:sz w:val="44"/>
          <w:szCs w:val="44"/>
        </w:rPr>
        <w:drawing>
          <wp:inline distT="0" distB="0" distL="0" distR="0" wp14:anchorId="5AB18F46" wp14:editId="68D24998">
            <wp:extent cx="6838950" cy="6524625"/>
            <wp:effectExtent l="19050" t="0" r="0" b="0"/>
            <wp:docPr id="7" name="Picture 3" descr="C:\Documents and Settings\ccolleran\Desktop\DropBox Files\Dropbox\projects\proj d2dt\d2dt recruitment\d2dt recruit subway (chris)\D2d_Ads_1226\13653_D2d_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colleran\Desktop\DropBox Files\Dropbox\projects\proj d2dt\d2dt recruitment\d2dt recruit subway (chris)\D2d_Ads_1226\13653_D2d_Ad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CED7A3" w14:textId="77777777" w:rsidR="001F6B55" w:rsidRDefault="006961CB" w:rsidP="001F6B55">
      <w:pPr>
        <w:spacing w:after="0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65E2BE6" wp14:editId="45C71509">
            <wp:simplePos x="0" y="0"/>
            <wp:positionH relativeFrom="column">
              <wp:posOffset>5181600</wp:posOffset>
            </wp:positionH>
            <wp:positionV relativeFrom="paragraph">
              <wp:posOffset>137160</wp:posOffset>
            </wp:positionV>
            <wp:extent cx="1895475" cy="447675"/>
            <wp:effectExtent l="19050" t="0" r="9525" b="0"/>
            <wp:wrapNone/>
            <wp:docPr id="5" name="Picture 4" descr="T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C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   </w:t>
      </w:r>
      <w:r w:rsidRPr="0004035E">
        <w:rPr>
          <w:rFonts w:ascii="Arial" w:hAnsi="Arial" w:cs="Arial"/>
          <w:b/>
          <w:noProof/>
          <w:color w:val="125E7C"/>
          <w:spacing w:val="-2"/>
          <w:sz w:val="34"/>
          <w:szCs w:val="34"/>
        </w:rPr>
        <w:drawing>
          <wp:inline distT="0" distB="0" distL="0" distR="0" wp14:anchorId="017EC521" wp14:editId="775D21B5">
            <wp:extent cx="927171" cy="504825"/>
            <wp:effectExtent l="19050" t="0" r="6279" b="0"/>
            <wp:docPr id="3" name="Picture 0" descr="d2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d 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7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Sponsored by the National Institutes of Health and </w:t>
      </w:r>
    </w:p>
    <w:p w14:paraId="49339395" w14:textId="77777777" w:rsidR="001736B4" w:rsidRDefault="00F30F27">
      <w:r>
        <w:rPr>
          <w:noProof/>
        </w:rPr>
        <w:pict w14:anchorId="4AE308B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9.5pt;margin-top:658pt;width:562.55pt;height:124.15pt;z-index:-251658240;mso-position-horizontal-relative:page;mso-position-vertical-relative:page" o:allowincell="f" filled="f" stroked="f">
            <v:textbox style="layout-flow:vertical;mso-next-textbox:#_x0000_s1026" inset="0,0,0,0">
              <w:txbxContent>
                <w:p w14:paraId="65CC07B6" w14:textId="77777777"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5F50BAB1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37170685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0961FD94" w14:textId="77777777"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14:paraId="0F49C167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14:paraId="1B8D4D75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16E14E75" w14:textId="77777777"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5C8BA6E2" w14:textId="77777777"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748E17C5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0A32E172" w14:textId="77777777"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14:paraId="5CFF9613" w14:textId="77777777" w:rsidR="0084606B" w:rsidRPr="00D53898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64A2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14:paraId="542D3191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64D35945" w14:textId="77777777"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1B14A4DA" w14:textId="77777777"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0205118C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177ECCE0" w14:textId="77777777"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14:paraId="76867CE0" w14:textId="77777777"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14:paraId="20718381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3DCEB585" w14:textId="77777777"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3E1677FF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7F0652D1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30A40C52" w14:textId="77777777"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14:paraId="20796AF3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14:paraId="6D08B8DA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02A87577" w14:textId="77777777"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13AF09DC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3D19F62C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2805B7C6" w14:textId="77777777"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14:paraId="7E67ECD6" w14:textId="77777777"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14:paraId="73F5B9A3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34DF91A2" w14:textId="77777777"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7FE2D195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3B8F4A40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03203C51" w14:textId="77777777" w:rsidR="0084606B" w:rsidRPr="00ED78E1" w:rsidRDefault="005F0D7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14:paraId="06B69259" w14:textId="77777777"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14:paraId="2519062D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14:paraId="4C0EAC67" w14:textId="77777777" w:rsidR="0084606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14:paraId="69F8C19F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14:paraId="0728DCF6" w14:textId="77777777"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color w:val="125E7C"/>
        </w:rPr>
        <w:pict w14:anchorId="02D2A336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32" type="#_x0000_t32" style="position:absolute;margin-left:-2.75pt;margin-top:12.35pt;width:552.8pt;height:0;z-index:251660288" o:connectortype="straight" strokecolor="#125e7c" strokeweight="3pt">
            <v:shadow type="perspective" color="#205867 [1608]" opacity=".5" offset="1pt" offset2="-1pt"/>
          </v:shape>
        </w:pict>
      </w:r>
    </w:p>
    <w:sectPr w:rsidR="001736B4" w:rsidSect="00CC2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EBB60A9"/>
    <w:multiLevelType w:val="hybridMultilevel"/>
    <w:tmpl w:val="4B5A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D35"/>
    <w:multiLevelType w:val="hybridMultilevel"/>
    <w:tmpl w:val="CE1C96FE"/>
    <w:lvl w:ilvl="0" w:tplc="04090005">
      <w:start w:val="1"/>
      <w:numFmt w:val="bullet"/>
      <w:lvlText w:val=""/>
      <w:lvlJc w:val="left"/>
      <w:pPr>
        <w:ind w:left="-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606B"/>
    <w:rsid w:val="00004427"/>
    <w:rsid w:val="00013B72"/>
    <w:rsid w:val="00030E18"/>
    <w:rsid w:val="0004035E"/>
    <w:rsid w:val="00041A46"/>
    <w:rsid w:val="00051EB7"/>
    <w:rsid w:val="000E18FA"/>
    <w:rsid w:val="00132608"/>
    <w:rsid w:val="00134761"/>
    <w:rsid w:val="00137BA7"/>
    <w:rsid w:val="001736B4"/>
    <w:rsid w:val="00186FEB"/>
    <w:rsid w:val="00190347"/>
    <w:rsid w:val="001F327C"/>
    <w:rsid w:val="001F6B55"/>
    <w:rsid w:val="001F6D94"/>
    <w:rsid w:val="0026552C"/>
    <w:rsid w:val="0027332F"/>
    <w:rsid w:val="00290118"/>
    <w:rsid w:val="002A5B55"/>
    <w:rsid w:val="00334D12"/>
    <w:rsid w:val="00336F7F"/>
    <w:rsid w:val="00371276"/>
    <w:rsid w:val="00371DB6"/>
    <w:rsid w:val="003740CF"/>
    <w:rsid w:val="00387BD5"/>
    <w:rsid w:val="003B5F9A"/>
    <w:rsid w:val="003E06F4"/>
    <w:rsid w:val="004A4FE9"/>
    <w:rsid w:val="004C6FE7"/>
    <w:rsid w:val="004D7F1A"/>
    <w:rsid w:val="004F41A9"/>
    <w:rsid w:val="005562C0"/>
    <w:rsid w:val="00586014"/>
    <w:rsid w:val="00591960"/>
    <w:rsid w:val="005F0D7B"/>
    <w:rsid w:val="005F50A4"/>
    <w:rsid w:val="00603AE5"/>
    <w:rsid w:val="00666E9B"/>
    <w:rsid w:val="0066773F"/>
    <w:rsid w:val="0068699F"/>
    <w:rsid w:val="006961CB"/>
    <w:rsid w:val="006A7B9F"/>
    <w:rsid w:val="006B4DD3"/>
    <w:rsid w:val="006E47D5"/>
    <w:rsid w:val="007011FC"/>
    <w:rsid w:val="00774187"/>
    <w:rsid w:val="0079595E"/>
    <w:rsid w:val="007A22A3"/>
    <w:rsid w:val="007F3B58"/>
    <w:rsid w:val="008306EE"/>
    <w:rsid w:val="00834F79"/>
    <w:rsid w:val="0084606B"/>
    <w:rsid w:val="008858CF"/>
    <w:rsid w:val="008A009C"/>
    <w:rsid w:val="0092533C"/>
    <w:rsid w:val="009D5231"/>
    <w:rsid w:val="00A40AC1"/>
    <w:rsid w:val="00A91DFD"/>
    <w:rsid w:val="00AD55AD"/>
    <w:rsid w:val="00B03B5F"/>
    <w:rsid w:val="00B11403"/>
    <w:rsid w:val="00B129F5"/>
    <w:rsid w:val="00B23A5E"/>
    <w:rsid w:val="00B36265"/>
    <w:rsid w:val="00B74246"/>
    <w:rsid w:val="00BC4CF0"/>
    <w:rsid w:val="00CB62DD"/>
    <w:rsid w:val="00CC10A8"/>
    <w:rsid w:val="00CC24AA"/>
    <w:rsid w:val="00CC2EB0"/>
    <w:rsid w:val="00CD0A3F"/>
    <w:rsid w:val="00D20DC0"/>
    <w:rsid w:val="00D53898"/>
    <w:rsid w:val="00D66D20"/>
    <w:rsid w:val="00D7580F"/>
    <w:rsid w:val="00D87B6C"/>
    <w:rsid w:val="00D90B7F"/>
    <w:rsid w:val="00DC5184"/>
    <w:rsid w:val="00E22E63"/>
    <w:rsid w:val="00E43D98"/>
    <w:rsid w:val="00E760A2"/>
    <w:rsid w:val="00EA4412"/>
    <w:rsid w:val="00ED0AAE"/>
    <w:rsid w:val="00ED78E1"/>
    <w:rsid w:val="00F30F27"/>
    <w:rsid w:val="00F81BFE"/>
    <w:rsid w:val="00FA2A66"/>
    <w:rsid w:val="00FB2992"/>
    <w:rsid w:val="00FB5C24"/>
    <w:rsid w:val="00FC34DC"/>
    <w:rsid w:val="00FD39AC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>
      <o:colormru v:ext="edit" colors="#1e9ac9"/>
      <o:colormenu v:ext="edit" fillcolor="#1e9ac9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4A53C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667E-AED4-C44B-AD34-6115685A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Anastassios Pittas</cp:lastModifiedBy>
  <cp:revision>5</cp:revision>
  <cp:lastPrinted>2013-04-22T20:14:00Z</cp:lastPrinted>
  <dcterms:created xsi:type="dcterms:W3CDTF">2013-12-27T19:41:00Z</dcterms:created>
  <dcterms:modified xsi:type="dcterms:W3CDTF">2014-01-11T18:20:00Z</dcterms:modified>
</cp:coreProperties>
</file>