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E34427">
        <w:t>,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5E4E4F" w:rsidRPr="00FB1FDA" w:rsidRDefault="005E4E4F" w:rsidP="005E4E4F">
      <w:pPr>
        <w:spacing w:after="0"/>
        <w:contextualSpacing/>
      </w:pPr>
      <w:r w:rsidRPr="00FB1FDA">
        <w:t xml:space="preserve">Review concomitant medication list </w:t>
      </w:r>
      <w:r w:rsidR="00DD1A0E" w:rsidRPr="00FB1FDA">
        <w:t>(Refer to MOP 8)</w:t>
      </w:r>
    </w:p>
    <w:p w:rsidR="005E4E4F" w:rsidRPr="00FB1FD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Pr="00FB1FDA" w:rsidRDefault="00304148" w:rsidP="005E4E4F">
      <w:pPr>
        <w:spacing w:after="0"/>
        <w:contextualSpacing/>
      </w:pPr>
      <w:r w:rsidRPr="00FB1FDA">
        <w:t>Any c</w:t>
      </w:r>
      <w:r w:rsidR="005E4E4F" w:rsidRPr="00FB1FDA">
        <w:t>hanges to concomitant medications or supplements – dosage changes or start or discontinuation of medications/supplements?</w:t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Yes</w:t>
      </w:r>
      <w:r w:rsidR="005E4E4F" w:rsidRPr="00FB1FDA">
        <w:tab/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No</w:t>
      </w:r>
    </w:p>
    <w:p w:rsidR="005E4E4F" w:rsidRPr="002B3A38" w:rsidRDefault="005E4E4F" w:rsidP="005E4E4F">
      <w:pPr>
        <w:spacing w:after="0"/>
        <w:contextualSpacing/>
      </w:pPr>
      <w:r w:rsidRPr="00FB1FDA">
        <w:t xml:space="preserve"> If yes, note the changes on the concomitant medication form.</w:t>
      </w:r>
    </w:p>
    <w:p w:rsidR="00301BD5" w:rsidRDefault="00301BD5" w:rsidP="00301BD5">
      <w:pPr>
        <w:spacing w:after="0"/>
        <w:rPr>
          <w:b/>
          <w:sz w:val="24"/>
          <w:szCs w:val="24"/>
        </w:rPr>
      </w:pP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FB1FDA" w:rsidRDefault="00FB1FDA" w:rsidP="00301BD5">
      <w:pPr>
        <w:spacing w:after="0"/>
        <w:rPr>
          <w:b/>
          <w:sz w:val="24"/>
          <w:szCs w:val="24"/>
        </w:rPr>
      </w:pP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>Note regarding discussions with participant,</w:t>
      </w:r>
      <w:r w:rsidR="00B462AD">
        <w:rPr>
          <w:i/>
        </w:rPr>
        <w:t xml:space="preserve"> </w:t>
      </w:r>
      <w:r w:rsidRPr="003A77BD">
        <w:rPr>
          <w:i/>
        </w:rPr>
        <w:t>etc.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91" w:rsidRDefault="009E1691" w:rsidP="00B2480C">
      <w:pPr>
        <w:spacing w:after="0" w:line="240" w:lineRule="auto"/>
      </w:pPr>
      <w:r>
        <w:separator/>
      </w:r>
    </w:p>
  </w:endnote>
  <w:endnote w:type="continuationSeparator" w:id="0">
    <w:p w:rsidR="009E1691" w:rsidRDefault="009E1691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6D" w:rsidRDefault="00BF49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831AE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20.3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326697">
                <w:rPr>
                  <w:noProof/>
                </w:rPr>
                <w:t>1</w:t>
              </w:r>
            </w:fldSimple>
            <w:r w:rsidR="00B462AD" w:rsidRPr="00E41DA1">
              <w:t xml:space="preserve"> of </w:t>
            </w:r>
            <w:fldSimple w:instr=" NUMPAGES  ">
              <w:r w:rsidR="00326697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831AE1">
    <w:pPr>
      <w:pStyle w:val="Footer"/>
      <w:rPr>
        <w:b/>
      </w:rPr>
    </w:pPr>
    <w:r w:rsidRPr="00831A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F04996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91" w:rsidRDefault="009E1691" w:rsidP="00B2480C">
      <w:pPr>
        <w:spacing w:after="0" w:line="240" w:lineRule="auto"/>
      </w:pPr>
      <w:r>
        <w:separator/>
      </w:r>
    </w:p>
  </w:footnote>
  <w:footnote w:type="continuationSeparator" w:id="0">
    <w:p w:rsidR="009E1691" w:rsidRDefault="009E1691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6D" w:rsidRDefault="00BF49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BF496D" w:rsidP="00BF496D">
    <w:pPr>
      <w:pStyle w:val="Header"/>
      <w:tabs>
        <w:tab w:val="clear" w:pos="4680"/>
      </w:tabs>
    </w:pPr>
    <w:r>
      <w:t xml:space="preserve">D2d </w:t>
    </w:r>
    <w:r w:rsidR="00B462AD">
      <w:t>Study ID: __ __ __ __ __</w:t>
    </w:r>
    <w:r w:rsidR="00B462AD">
      <w:tab/>
    </w:r>
    <w:r w:rsidR="00E34427">
      <w:rPr>
        <w:b/>
      </w:rPr>
      <w:t>End of study</w:t>
    </w:r>
    <w:r w:rsidR="00B462AD" w:rsidRPr="009E38E6">
      <w:rPr>
        <w:b/>
      </w:rPr>
      <w:t xml:space="preserve">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BF496D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</w:t>
    </w:r>
    <w:r w:rsidR="00BF496D">
      <w:rPr>
        <w:sz w:val="12"/>
        <w:szCs w:val="12"/>
      </w:rPr>
      <w:t xml:space="preserve"> 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4B9A"/>
    <w:rsid w:val="001033FC"/>
    <w:rsid w:val="00191760"/>
    <w:rsid w:val="001F5512"/>
    <w:rsid w:val="00203D6C"/>
    <w:rsid w:val="00211850"/>
    <w:rsid w:val="00263B72"/>
    <w:rsid w:val="0026730F"/>
    <w:rsid w:val="002C5FE9"/>
    <w:rsid w:val="00301BD5"/>
    <w:rsid w:val="00304148"/>
    <w:rsid w:val="00326697"/>
    <w:rsid w:val="003451FF"/>
    <w:rsid w:val="003631BE"/>
    <w:rsid w:val="00371307"/>
    <w:rsid w:val="003C2E84"/>
    <w:rsid w:val="003F5B6F"/>
    <w:rsid w:val="00455EF6"/>
    <w:rsid w:val="004C1362"/>
    <w:rsid w:val="004D0263"/>
    <w:rsid w:val="005E4E4F"/>
    <w:rsid w:val="006100A2"/>
    <w:rsid w:val="006577B8"/>
    <w:rsid w:val="006F081F"/>
    <w:rsid w:val="00720081"/>
    <w:rsid w:val="00771329"/>
    <w:rsid w:val="0079629C"/>
    <w:rsid w:val="007B0AFB"/>
    <w:rsid w:val="007D7250"/>
    <w:rsid w:val="007F41C7"/>
    <w:rsid w:val="00831AE1"/>
    <w:rsid w:val="008A3B4C"/>
    <w:rsid w:val="008D0BA4"/>
    <w:rsid w:val="009278EF"/>
    <w:rsid w:val="009E1691"/>
    <w:rsid w:val="009E38E6"/>
    <w:rsid w:val="00A229A4"/>
    <w:rsid w:val="00A33D87"/>
    <w:rsid w:val="00A66254"/>
    <w:rsid w:val="00AC24A5"/>
    <w:rsid w:val="00AD7627"/>
    <w:rsid w:val="00B17ADB"/>
    <w:rsid w:val="00B2480C"/>
    <w:rsid w:val="00B462AD"/>
    <w:rsid w:val="00B674CB"/>
    <w:rsid w:val="00BC3604"/>
    <w:rsid w:val="00BF496D"/>
    <w:rsid w:val="00C248B5"/>
    <w:rsid w:val="00C438A5"/>
    <w:rsid w:val="00D32E60"/>
    <w:rsid w:val="00DD1A0E"/>
    <w:rsid w:val="00E20D68"/>
    <w:rsid w:val="00E34427"/>
    <w:rsid w:val="00E456A2"/>
    <w:rsid w:val="00E63C8D"/>
    <w:rsid w:val="00E95318"/>
    <w:rsid w:val="00EA3A01"/>
    <w:rsid w:val="00EC03BE"/>
    <w:rsid w:val="00EC6510"/>
    <w:rsid w:val="00F04996"/>
    <w:rsid w:val="00F05FAC"/>
    <w:rsid w:val="00F56DEE"/>
    <w:rsid w:val="00F717E6"/>
    <w:rsid w:val="00FA4D0E"/>
    <w:rsid w:val="00FB1FDA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semiHidden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56C3-56E5-43AB-ABF2-815EF8DC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8</cp:revision>
  <cp:lastPrinted>2013-07-24T20:38:00Z</cp:lastPrinted>
  <dcterms:created xsi:type="dcterms:W3CDTF">2013-08-09T17:40:00Z</dcterms:created>
  <dcterms:modified xsi:type="dcterms:W3CDTF">2013-08-19T18:27:00Z</dcterms:modified>
</cp:coreProperties>
</file>